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F01F3">
      <w:pPr>
        <w:keepNext w:val="0"/>
        <w:keepLines w:val="0"/>
        <w:widowControl/>
        <w:suppressLineNumbers w:val="0"/>
        <w:jc w:val="center"/>
        <w:textAlignment w:val="center"/>
        <w:rPr>
          <w:rFonts w:hint="default"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山东国际会展中心商业运营有限公司</w:t>
      </w:r>
    </w:p>
    <w:p w14:paraId="272EF4AE">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资产型材展具搬运盘点服务商招募公告</w:t>
      </w:r>
    </w:p>
    <w:p w14:paraId="47A343C5">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2024年11月29日19时</w:t>
      </w:r>
    </w:p>
    <w:p w14:paraId="44E67D55">
      <w:pPr>
        <w:pStyle w:val="2"/>
        <w:rPr>
          <w:rFonts w:hint="eastAsia"/>
          <w:lang w:val="en-US" w:eastAsia="zh-CN"/>
        </w:rPr>
      </w:pPr>
    </w:p>
    <w:p w14:paraId="2B357209">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rPr>
      </w:pPr>
      <w:r>
        <w:rPr>
          <w:rFonts w:hint="eastAsia" w:ascii="仿宋" w:hAnsi="仿宋" w:eastAsia="仿宋" w:cs="仿宋"/>
          <w:color w:val="212529"/>
          <w:sz w:val="24"/>
          <w:szCs w:val="24"/>
          <w:shd w:val="clear" w:color="auto" w:fill="FFFFFF"/>
        </w:rPr>
        <w:t>山东国际会展</w:t>
      </w:r>
      <w:r>
        <w:rPr>
          <w:rFonts w:hint="eastAsia" w:ascii="仿宋" w:hAnsi="仿宋" w:eastAsia="仿宋" w:cs="仿宋"/>
          <w:color w:val="212529"/>
          <w:sz w:val="24"/>
          <w:szCs w:val="24"/>
          <w:shd w:val="clear" w:color="auto" w:fill="FFFFFF"/>
          <w:lang w:val="en-US" w:eastAsia="zh-CN"/>
        </w:rPr>
        <w:t>中心商业运营</w:t>
      </w:r>
      <w:r>
        <w:rPr>
          <w:rFonts w:hint="eastAsia" w:ascii="仿宋" w:hAnsi="仿宋" w:eastAsia="仿宋" w:cs="仿宋"/>
          <w:color w:val="212529"/>
          <w:sz w:val="24"/>
          <w:szCs w:val="24"/>
          <w:shd w:val="clear" w:color="auto" w:fill="FFFFFF"/>
        </w:rPr>
        <w:t>有限公司根据实际情况和经营管理需要，对</w:t>
      </w:r>
      <w:r>
        <w:rPr>
          <w:rFonts w:hint="eastAsia" w:ascii="仿宋" w:hAnsi="仿宋" w:eastAsia="仿宋" w:cs="仿宋"/>
          <w:color w:val="212529"/>
          <w:sz w:val="24"/>
          <w:szCs w:val="24"/>
          <w:shd w:val="clear" w:color="auto" w:fill="FFFFFF"/>
          <w:lang w:val="en-US" w:eastAsia="zh-CN"/>
        </w:rPr>
        <w:t>公司资产型材展具搬运盘点服务商</w:t>
      </w:r>
      <w:r>
        <w:rPr>
          <w:rFonts w:hint="eastAsia" w:ascii="仿宋" w:hAnsi="仿宋" w:eastAsia="仿宋" w:cs="仿宋"/>
          <w:color w:val="212529"/>
          <w:sz w:val="24"/>
          <w:szCs w:val="24"/>
          <w:shd w:val="clear" w:color="auto" w:fill="FFFFFF"/>
        </w:rPr>
        <w:t>进行</w:t>
      </w:r>
      <w:r>
        <w:rPr>
          <w:rFonts w:hint="eastAsia" w:ascii="仿宋" w:hAnsi="仿宋" w:eastAsia="仿宋" w:cs="仿宋"/>
          <w:color w:val="212529"/>
          <w:sz w:val="24"/>
          <w:szCs w:val="24"/>
          <w:shd w:val="clear" w:color="auto" w:fill="FFFFFF"/>
          <w:lang w:val="en-US" w:eastAsia="zh-CN"/>
        </w:rPr>
        <w:t>采购</w:t>
      </w:r>
      <w:r>
        <w:rPr>
          <w:rFonts w:hint="eastAsia" w:ascii="仿宋" w:hAnsi="仿宋" w:eastAsia="仿宋" w:cs="仿宋"/>
          <w:color w:val="212529"/>
          <w:sz w:val="24"/>
          <w:szCs w:val="24"/>
          <w:shd w:val="clear" w:color="auto" w:fill="FFFFFF"/>
        </w:rPr>
        <w:t>，现诚邀资质合格的单位参加报价，请按附件列表所列明细给出相应最低报价。</w:t>
      </w:r>
    </w:p>
    <w:p w14:paraId="0DDF2FEA">
      <w:pPr>
        <w:pStyle w:val="5"/>
        <w:widowControl/>
        <w:numPr>
          <w:ilvl w:val="0"/>
          <w:numId w:val="2"/>
        </w:numPr>
        <w:shd w:val="clear" w:color="auto" w:fill="FFFFFF"/>
        <w:spacing w:beforeAutospacing="0" w:afterAutospacing="0" w:line="540" w:lineRule="exact"/>
        <w:ind w:left="52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rPr>
        <w:t>采购</w:t>
      </w:r>
      <w:r>
        <w:rPr>
          <w:rFonts w:hint="eastAsia" w:ascii="楷体" w:hAnsi="楷体" w:eastAsia="楷体" w:cs="楷体"/>
          <w:b/>
          <w:bCs/>
          <w:kern w:val="2"/>
          <w:sz w:val="28"/>
          <w:szCs w:val="28"/>
          <w:lang w:val="en-US" w:eastAsia="zh-CN"/>
        </w:rPr>
        <w:t>要素</w:t>
      </w:r>
    </w:p>
    <w:p w14:paraId="1D462F9C">
      <w:pPr>
        <w:pStyle w:val="5"/>
        <w:widowControl/>
        <w:numPr>
          <w:ilvl w:val="0"/>
          <w:numId w:val="3"/>
        </w:numPr>
        <w:shd w:val="clear" w:color="auto" w:fill="FFFFFF"/>
        <w:spacing w:beforeAutospacing="0" w:afterAutospacing="0" w:line="540" w:lineRule="exact"/>
        <w:ind w:left="0" w:leftChars="0" w:firstLine="518" w:firstLineChars="216"/>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采购内容：山东国际会展中心内资产型材展具搬运盘点服务商，含人工、车辆等，具体见明细。</w:t>
      </w:r>
    </w:p>
    <w:p w14:paraId="6F8D0124">
      <w:pPr>
        <w:pStyle w:val="5"/>
        <w:widowControl/>
        <w:numPr>
          <w:ilvl w:val="0"/>
          <w:numId w:val="0"/>
        </w:numPr>
        <w:shd w:val="clear" w:color="auto" w:fill="FFFFFF"/>
        <w:spacing w:beforeAutospacing="0" w:afterAutospacing="0" w:line="540" w:lineRule="exact"/>
        <w:ind w:firstLine="480" w:firstLineChars="200"/>
        <w:jc w:val="both"/>
        <w:rPr>
          <w:rFonts w:hint="default"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（二）报价需为含税价，需含运输、装卸、人工清点等费用。</w:t>
      </w:r>
    </w:p>
    <w:p w14:paraId="43EB97A5">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二、参与报价企业资质要求</w:t>
      </w:r>
    </w:p>
    <w:p w14:paraId="0604E831">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w:t>
      </w:r>
    </w:p>
    <w:p w14:paraId="3329DF62">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14:paraId="468F3E26">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ascii="仿宋_GB2312" w:eastAsia="仿宋_GB2312"/>
          <w:sz w:val="28"/>
          <w:szCs w:val="28"/>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02729582">
      <w:pPr>
        <w:pStyle w:val="5"/>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w:t>
      </w:r>
      <w:r>
        <w:rPr>
          <w:rFonts w:hint="eastAsia" w:ascii="楷体" w:hAnsi="楷体" w:eastAsia="楷体" w:cs="楷体"/>
          <w:b/>
          <w:bCs/>
          <w:kern w:val="2"/>
          <w:sz w:val="28"/>
          <w:szCs w:val="28"/>
        </w:rPr>
        <w:t>　</w:t>
      </w:r>
      <w:r>
        <w:rPr>
          <w:rFonts w:hint="eastAsia" w:ascii="楷体" w:hAnsi="楷体" w:eastAsia="楷体" w:cs="楷体"/>
          <w:b/>
          <w:bCs/>
          <w:kern w:val="2"/>
          <w:sz w:val="28"/>
          <w:szCs w:val="28"/>
          <w:lang w:val="en-US" w:eastAsia="zh-CN"/>
        </w:rPr>
        <w:t>三</w:t>
      </w:r>
      <w:r>
        <w:rPr>
          <w:rFonts w:hint="eastAsia" w:ascii="楷体" w:hAnsi="楷体" w:eastAsia="楷体" w:cs="楷体"/>
          <w:b/>
          <w:bCs/>
          <w:kern w:val="2"/>
          <w:sz w:val="28"/>
          <w:szCs w:val="28"/>
        </w:rPr>
        <w:t>、报价要求及回传方式</w:t>
      </w:r>
    </w:p>
    <w:p w14:paraId="487737DE">
      <w:pPr>
        <w:keepNext w:val="0"/>
        <w:keepLines w:val="0"/>
        <w:widowControl/>
        <w:suppressLineNumbers w:val="0"/>
        <w:spacing w:line="360" w:lineRule="auto"/>
        <w:ind w:firstLine="56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_GB2312" w:hAnsi="仿宋_GB2312" w:eastAsia="仿宋_GB2312" w:cs="仿宋_GB2312"/>
          <w:color w:val="212529"/>
          <w:sz w:val="28"/>
          <w:szCs w:val="28"/>
          <w:shd w:val="clear" w:color="auto" w:fill="FFFFFF"/>
        </w:rPr>
        <w:t>　</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color w:val="212529"/>
          <w:sz w:val="24"/>
          <w:szCs w:val="24"/>
          <w:shd w:val="clear" w:color="auto" w:fill="FFFFFF"/>
          <w:lang w:val="en-US" w:eastAsia="zh-CN"/>
        </w:rPr>
        <w:t>一</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i w:val="0"/>
          <w:color w:val="000000"/>
          <w:kern w:val="0"/>
          <w:sz w:val="24"/>
          <w:szCs w:val="24"/>
          <w:u w:val="none"/>
          <w:lang w:val="en-US" w:eastAsia="zh-CN" w:bidi="ar"/>
        </w:rPr>
        <w:t>报价要求</w:t>
      </w:r>
    </w:p>
    <w:p w14:paraId="0ECBC491">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14:paraId="5BAE5F58">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14:paraId="00236A55">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7CDEA4CB">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14:paraId="130AB275">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3A24DCDC">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r>
        <w:rPr>
          <w:rFonts w:hint="eastAsia" w:ascii="仿宋" w:hAnsi="仿宋" w:eastAsia="仿宋" w:cs="仿宋"/>
          <w:b/>
          <w:bCs/>
          <w:i w:val="0"/>
          <w:color w:val="000000"/>
          <w:kern w:val="0"/>
          <w:sz w:val="24"/>
          <w:szCs w:val="24"/>
          <w:u w:val="none"/>
          <w:lang w:val="en-US" w:eastAsia="zh-CN" w:bidi="ar"/>
        </w:rPr>
        <w:t>12</w:t>
      </w:r>
      <w:r>
        <w:rPr>
          <w:rFonts w:hint="eastAsia" w:ascii="仿宋" w:hAnsi="仿宋" w:eastAsia="仿宋" w:cs="仿宋"/>
          <w:b/>
          <w:bCs/>
          <w:i w:val="0"/>
          <w:color w:val="auto"/>
          <w:kern w:val="0"/>
          <w:sz w:val="24"/>
          <w:szCs w:val="24"/>
          <w:u w:val="none"/>
          <w:lang w:val="en-US" w:eastAsia="zh-CN" w:bidi="ar"/>
        </w:rPr>
        <w:t>月2日16时截止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w:t>
      </w:r>
      <w:bookmarkStart w:id="0" w:name="_GoBack"/>
      <w:bookmarkEnd w:id="0"/>
      <w:r>
        <w:rPr>
          <w:rFonts w:hint="eastAsia" w:ascii="仿宋" w:hAnsi="仿宋" w:eastAsia="仿宋" w:cs="仿宋"/>
          <w:b/>
          <w:bCs/>
          <w:i w:val="0"/>
          <w:color w:val="000000"/>
          <w:kern w:val="0"/>
          <w:sz w:val="24"/>
          <w:szCs w:val="24"/>
          <w:u w:val="none"/>
          <w:lang w:val="en-US" w:eastAsia="zh-CN" w:bidi="ar"/>
        </w:rPr>
        <w:t>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收件人：张老师  电话18963064520 （注：1、快件外部请写明项目名称，例：资产型材展具搬运盘点。2、</w:t>
      </w:r>
      <w:r>
        <w:rPr>
          <w:rStyle w:val="9"/>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9"/>
          <w:rFonts w:hint="eastAsia" w:ascii="仿宋" w:hAnsi="仿宋" w:eastAsia="仿宋" w:cs="仿宋"/>
          <w:b/>
          <w:bCs/>
          <w:i w:val="0"/>
          <w:caps w:val="0"/>
          <w:color w:val="212529"/>
          <w:spacing w:val="0"/>
          <w:sz w:val="24"/>
          <w:szCs w:val="24"/>
          <w:shd w:val="clear" w:fill="FFFFFF"/>
          <w:lang w:eastAsia="zh-CN"/>
        </w:rPr>
        <w:t>。</w:t>
      </w:r>
      <w:r>
        <w:rPr>
          <w:rStyle w:val="9"/>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、参与本项目单位请一并将项目联系人联系方式及营业执照发送至邮箱：hzsyyy2023@163.com</w:t>
      </w:r>
      <w:r>
        <w:rPr>
          <w:rStyle w:val="10"/>
          <w:rFonts w:hint="eastAsia" w:ascii="仿宋" w:hAnsi="仿宋" w:eastAsia="仿宋" w:cs="仿宋"/>
          <w:b/>
          <w:bCs/>
          <w:i w:val="0"/>
          <w:color w:val="000000"/>
          <w:kern w:val="0"/>
          <w:sz w:val="24"/>
          <w:szCs w:val="24"/>
          <w:u w:val="none"/>
          <w:lang w:val="en-US" w:eastAsia="zh-CN" w:bidi="ar"/>
        </w:rPr>
        <w:t>，邮箱主题名称格式：公司名称+项目名称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7286054B">
      <w:pPr>
        <w:pStyle w:val="2"/>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如有疑问请联系：张老师 18963064520 ，项目现场自行勘察，项目流程咨询：0531-81255973。</w:t>
      </w:r>
    </w:p>
    <w:p w14:paraId="1C72763A">
      <w:pPr>
        <w:pStyle w:val="5"/>
        <w:widowControl/>
        <w:numPr>
          <w:ilvl w:val="0"/>
          <w:numId w:val="5"/>
        </w:numPr>
        <w:shd w:val="clear" w:color="auto" w:fill="FFFFFF"/>
        <w:spacing w:beforeAutospacing="0" w:afterAutospacing="0" w:line="540" w:lineRule="exact"/>
        <w:ind w:left="28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需搬运盘点资产型材展具明细单</w:t>
      </w:r>
    </w:p>
    <w:p w14:paraId="03FD4F3B">
      <w:pPr>
        <w:pStyle w:val="2"/>
        <w:ind w:left="0" w:leftChars="0" w:firstLine="640"/>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物品明细</w:t>
      </w:r>
    </w:p>
    <w:tbl>
      <w:tblPr>
        <w:tblStyle w:val="6"/>
        <w:tblW w:w="6630" w:type="dxa"/>
        <w:tblInd w:w="10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3720"/>
        <w:gridCol w:w="2235"/>
      </w:tblGrid>
      <w:tr w14:paraId="36CFA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3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A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物品名称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6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物品数量</w:t>
            </w:r>
          </w:p>
        </w:tc>
      </w:tr>
      <w:tr w14:paraId="1DB9C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7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7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1米扁铝</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7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8327</w:t>
            </w:r>
          </w:p>
        </w:tc>
      </w:tr>
      <w:tr w14:paraId="38A39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3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8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2米扁铝</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1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r>
      <w:tr w14:paraId="0E61C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3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1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3米扁铝</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C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w:t>
            </w:r>
          </w:p>
        </w:tc>
      </w:tr>
      <w:tr w14:paraId="7F157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8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D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40方柱（2.48米）</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B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14:paraId="3420B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E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3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八棱柱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C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5348</w:t>
            </w:r>
          </w:p>
        </w:tc>
      </w:tr>
      <w:tr w14:paraId="01282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3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B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4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7224</w:t>
            </w:r>
          </w:p>
        </w:tc>
      </w:tr>
      <w:tr w14:paraId="337CE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1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8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1米扁铝车</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A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5A3A4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0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8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2米扁铝车</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3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2AB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7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2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3米扁铝车</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B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14:paraId="3E77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8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A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八棱柱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5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2753</w:t>
            </w:r>
          </w:p>
        </w:tc>
      </w:tr>
      <w:tr w14:paraId="5C12F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A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6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八棱柱车（方柱车）</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5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42928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5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7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展板车</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E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r>
      <w:tr w14:paraId="6AB5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D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D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液压车</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F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05C90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E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1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射灯车</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1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B670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2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E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灯具料箱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A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43B1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D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7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方桌托盘</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0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6B692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5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8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椅子车</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0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54CF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A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9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蓝皮椅</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3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1697</w:t>
            </w:r>
          </w:p>
        </w:tc>
      </w:tr>
      <w:tr w14:paraId="2F40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B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8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蓝布椅</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5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2127</w:t>
            </w:r>
          </w:p>
        </w:tc>
      </w:tr>
      <w:tr w14:paraId="13CD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1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C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白折椅</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E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348DE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0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A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射灯</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8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1905</w:t>
            </w:r>
          </w:p>
        </w:tc>
      </w:tr>
      <w:tr w14:paraId="009F4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3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0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锁头</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3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117500</w:t>
            </w:r>
          </w:p>
        </w:tc>
      </w:tr>
      <w:tr w14:paraId="5452E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D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2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球杆箱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4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r>
      <w:tr w14:paraId="7D6FF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4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B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B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55AF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6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8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50球杆</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D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3093</w:t>
            </w:r>
          </w:p>
        </w:tc>
      </w:tr>
      <w:tr w14:paraId="285A0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A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2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太空架加玻璃</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F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645FC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2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F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直杆</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E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2B909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8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F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斜杆</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B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14:paraId="1F249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3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B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球杆接头</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E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53A8F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F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2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观众登记台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F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3071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F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E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T型展架</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C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24A83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5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A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宽边洽谈桌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5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r>
      <w:tr w14:paraId="5C084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0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2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洽谈桌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6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0D74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8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6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洽谈桌台面</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2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2FC5D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2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F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C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r>
      <w:tr w14:paraId="24DD9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7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1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白色折叠咨询柜</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F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1E914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C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4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灯线</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C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3850</w:t>
            </w:r>
          </w:p>
        </w:tc>
      </w:tr>
      <w:tr w14:paraId="52EB9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2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E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A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w:t>
            </w:r>
          </w:p>
        </w:tc>
      </w:tr>
      <w:tr w14:paraId="366D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A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5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3米线</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C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r>
      <w:tr w14:paraId="084A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3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3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2米连接线</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8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2750</w:t>
            </w:r>
          </w:p>
        </w:tc>
      </w:tr>
      <w:tr w14:paraId="00BB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E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D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楣板</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6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r>
      <w:tr w14:paraId="5E0E8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D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D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展柜</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C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14:paraId="2593E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E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2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PVC楣板铁托</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B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C59F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A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0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A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3177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6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D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亚克力资料架</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5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A0F8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F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6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铁皮箱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7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5946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A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A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2.3米拖线板</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6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r>
      <w:tr w14:paraId="57579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F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4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拖线板固定螺丝</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A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49086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5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B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导光板灯箱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F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r>
      <w:tr w14:paraId="0C265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9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5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白色40方柱接待台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5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63D4E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2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E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接待台移门</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6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7150D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4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D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扳手</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F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7390E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E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4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四槽弯弧扁铝</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1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2560</w:t>
            </w:r>
          </w:p>
        </w:tc>
      </w:tr>
      <w:tr w14:paraId="4C2D8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C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2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80方柱双锁</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E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5D285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F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E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80方柱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5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6708B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D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F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方柱托盘料箱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5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5F267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7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2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80方柱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7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9491</w:t>
            </w:r>
          </w:p>
        </w:tc>
      </w:tr>
      <w:tr w14:paraId="74CF3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B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6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80方柱一体锁</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B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13800</w:t>
            </w:r>
          </w:p>
        </w:tc>
      </w:tr>
      <w:tr w14:paraId="0D7C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2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B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80方柱M3002A-T</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F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161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C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D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80方柱A302A-D</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0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w:t>
            </w:r>
          </w:p>
        </w:tc>
      </w:tr>
      <w:tr w14:paraId="0CA2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9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0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80方柱M302A-T</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2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2726</w:t>
            </w:r>
          </w:p>
        </w:tc>
      </w:tr>
      <w:tr w14:paraId="6BBD5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6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3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方柱托盘料箱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3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r>
      <w:tr w14:paraId="45969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9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D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40方柱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E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r>
      <w:tr w14:paraId="5D441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1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8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方柱锁头</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8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67F5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9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9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便于拆装的展示框架</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3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88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C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2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40方柱（签到台1000*1000*1000）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9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r>
      <w:tr w14:paraId="0DFD0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C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B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40方柱（指示牌1000*380*2465）</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B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14:paraId="3516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9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D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40方柱（登记台2000*1000*2460）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8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r>
      <w:tr w14:paraId="5FE05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E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8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40方柱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7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r>
      <w:tr w14:paraId="51768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8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D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40方柱锁</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C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r>
      <w:tr w14:paraId="340E2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3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7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40方柱（服务台2000*4000）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7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08ACC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9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A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WB261-01方孔连接柱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4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6FD9F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E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5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WB261-02T字连接柱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F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1EA7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4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D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WB261-07边角封盖</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E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40189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A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E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WB261-09侧边封盖</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E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35A71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A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5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方柱铁箱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2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r>
      <w:tr w14:paraId="0E2E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B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7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导光板箱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1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r>
      <w:tr w14:paraId="7034E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2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1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整体墙板含射灯</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D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r>
      <w:tr w14:paraId="5E8C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0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8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40方柱展板</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9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118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6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6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方柱铁箱</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A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6D24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8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5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整体墙板含灯线</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5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0E00A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B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8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z400a-t含连接件</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8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r>
    </w:tbl>
    <w:p w14:paraId="0F7BA076">
      <w:pPr>
        <w:pStyle w:val="5"/>
        <w:widowControl/>
        <w:numPr>
          <w:ilvl w:val="0"/>
          <w:numId w:val="5"/>
        </w:numPr>
        <w:shd w:val="clear" w:color="auto" w:fill="FFFFFF"/>
        <w:spacing w:beforeAutospacing="0" w:afterAutospacing="0" w:line="540" w:lineRule="exact"/>
        <w:ind w:left="28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报价单</w:t>
      </w:r>
    </w:p>
    <w:p w14:paraId="6579039F">
      <w:pPr>
        <w:pStyle w:val="5"/>
        <w:widowControl/>
        <w:numPr>
          <w:ilvl w:val="0"/>
          <w:numId w:val="0"/>
        </w:numPr>
        <w:shd w:val="clear" w:color="auto" w:fill="FFFFFF"/>
        <w:spacing w:beforeAutospacing="0" w:afterAutospacing="0" w:line="540" w:lineRule="exact"/>
        <w:ind w:left="281" w:leftChars="0"/>
        <w:jc w:val="both"/>
        <w:rPr>
          <w:rFonts w:hint="eastAsia" w:ascii="仿宋" w:hAnsi="仿宋" w:eastAsia="仿宋" w:cs="仿宋"/>
          <w:b/>
          <w:bCs/>
          <w:kern w:val="2"/>
          <w:sz w:val="24"/>
          <w:szCs w:val="24"/>
          <w:lang w:val="en-US" w:eastAsia="zh-CN"/>
        </w:rPr>
      </w:pPr>
      <w:r>
        <w:rPr>
          <w:rFonts w:hint="eastAsia" w:ascii="仿宋" w:hAnsi="仿宋" w:eastAsia="仿宋" w:cs="仿宋"/>
          <w:b/>
          <w:bCs/>
          <w:kern w:val="2"/>
          <w:sz w:val="24"/>
          <w:szCs w:val="24"/>
          <w:lang w:val="en-US" w:eastAsia="zh-CN"/>
        </w:rPr>
        <w:t>见下页</w:t>
      </w:r>
    </w:p>
    <w:p w14:paraId="3B122BE4">
      <w:pPr>
        <w:pStyle w:val="5"/>
        <w:widowControl/>
        <w:shd w:val="clear" w:color="auto" w:fill="FFFFFF"/>
        <w:spacing w:beforeAutospacing="0" w:afterAutospacing="0" w:line="540" w:lineRule="exact"/>
        <w:ind w:firstLine="645"/>
        <w:jc w:val="both"/>
        <w:rPr>
          <w:rFonts w:ascii="仿宋_GB2312" w:hAnsi="仿宋_GB2312" w:eastAsia="仿宋_GB2312" w:cs="仿宋_GB2312"/>
          <w:color w:val="212529"/>
          <w:sz w:val="28"/>
          <w:szCs w:val="28"/>
          <w:shd w:val="clear" w:color="auto" w:fill="FFFFFF"/>
        </w:rPr>
        <w:sectPr>
          <w:pgSz w:w="11906" w:h="16838"/>
          <w:pgMar w:top="1440" w:right="1800" w:bottom="1440" w:left="1800" w:header="851" w:footer="992" w:gutter="0"/>
          <w:pgNumType w:fmt="chineseCounting"/>
          <w:cols w:space="425" w:num="1"/>
          <w:docGrid w:type="lines" w:linePitch="312" w:charSpace="0"/>
        </w:sectPr>
      </w:pPr>
    </w:p>
    <w:p w14:paraId="7C41EA13">
      <w:pPr>
        <w:pStyle w:val="3"/>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山东国际会展中心商业运营有限公司询价单</w:t>
      </w:r>
    </w:p>
    <w:p w14:paraId="1A681CC5">
      <w:pPr>
        <w:pStyle w:val="3"/>
        <w:jc w:val="center"/>
        <w:rPr>
          <w:rFonts w:hint="eastAsia" w:ascii="仿宋_GB2312" w:hAnsi="仿宋_GB2312" w:eastAsia="仿宋_GB2312" w:cs="仿宋_GB2312"/>
          <w:b/>
          <w:bCs/>
          <w:sz w:val="44"/>
          <w:szCs w:val="44"/>
          <w:lang w:val="en-US" w:eastAsia="zh-CN"/>
        </w:rPr>
      </w:pPr>
    </w:p>
    <w:tbl>
      <w:tblPr>
        <w:tblStyle w:val="6"/>
        <w:tblW w:w="14691" w:type="dxa"/>
        <w:tblInd w:w="-384" w:type="dxa"/>
        <w:shd w:val="clear" w:color="auto" w:fill="auto"/>
        <w:tblLayout w:type="fixed"/>
        <w:tblCellMar>
          <w:top w:w="0" w:type="dxa"/>
          <w:left w:w="0" w:type="dxa"/>
          <w:bottom w:w="0" w:type="dxa"/>
          <w:right w:w="0" w:type="dxa"/>
        </w:tblCellMar>
      </w:tblPr>
      <w:tblGrid>
        <w:gridCol w:w="921"/>
        <w:gridCol w:w="1170"/>
        <w:gridCol w:w="855"/>
        <w:gridCol w:w="1260"/>
        <w:gridCol w:w="1440"/>
        <w:gridCol w:w="1605"/>
        <w:gridCol w:w="1530"/>
        <w:gridCol w:w="1995"/>
        <w:gridCol w:w="2055"/>
        <w:gridCol w:w="1860"/>
      </w:tblGrid>
      <w:tr w14:paraId="27D7BDD5">
        <w:tblPrEx>
          <w:shd w:val="clear" w:color="auto" w:fill="auto"/>
          <w:tblCellMar>
            <w:top w:w="0" w:type="dxa"/>
            <w:left w:w="0" w:type="dxa"/>
            <w:bottom w:w="0" w:type="dxa"/>
            <w:right w:w="0" w:type="dxa"/>
          </w:tblCellMar>
        </w:tblPrEx>
        <w:trPr>
          <w:trHeight w:val="634"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FB885">
            <w:pPr>
              <w:keepNext w:val="0"/>
              <w:keepLines w:val="0"/>
              <w:widowControl/>
              <w:suppressLineNumbers w:val="0"/>
              <w:jc w:val="center"/>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58F37">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名称及规格型号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AF66C">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单位</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68EFC">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FB865">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14:paraId="566E0266">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5DD40">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14:paraId="08B4E8BE">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D14D4">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增值税</w:t>
            </w:r>
          </w:p>
          <w:p w14:paraId="49BC339D">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税率</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06917">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14:paraId="7BD781DA">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44DDA">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14:paraId="0E4DB4C9">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D33F7">
            <w:pPr>
              <w:keepNext w:val="0"/>
              <w:keepLines w:val="0"/>
              <w:widowControl/>
              <w:suppressLineNumbers w:val="0"/>
              <w:jc w:val="center"/>
              <w:textAlignment w:val="center"/>
              <w:rPr>
                <w:rFonts w:hint="default"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备注</w:t>
            </w:r>
          </w:p>
        </w:tc>
      </w:tr>
      <w:tr w14:paraId="462C09CA">
        <w:tblPrEx>
          <w:shd w:val="clear" w:color="auto" w:fill="auto"/>
          <w:tblCellMar>
            <w:top w:w="0" w:type="dxa"/>
            <w:left w:w="0" w:type="dxa"/>
            <w:bottom w:w="0" w:type="dxa"/>
            <w:right w:w="0" w:type="dxa"/>
          </w:tblCellMar>
        </w:tblPrEx>
        <w:trPr>
          <w:trHeight w:val="283"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B8005">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9ED0E">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搬运人员</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BC52B">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r>
              <w:rPr>
                <w:rFonts w:hint="eastAsia" w:ascii="楷体_GB2312" w:hAnsi="宋体" w:eastAsia="楷体_GB2312" w:cs="楷体_GB2312"/>
                <w:i w:val="0"/>
                <w:iCs w:val="0"/>
                <w:color w:val="000000"/>
                <w:kern w:val="0"/>
                <w:sz w:val="24"/>
                <w:szCs w:val="24"/>
                <w:u w:val="none"/>
                <w:lang w:val="en-US" w:eastAsia="zh-CN" w:bidi="ar"/>
              </w:rPr>
              <w:t>人/天</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FB031">
            <w:pPr>
              <w:keepNext w:val="0"/>
              <w:keepLines w:val="0"/>
              <w:widowControl/>
              <w:suppressLineNumbers w:val="0"/>
              <w:jc w:val="center"/>
              <w:textAlignment w:val="center"/>
              <w:rPr>
                <w:rFonts w:hint="eastAsia" w:ascii="楷体_GB2312" w:hAnsi="宋体" w:eastAsia="楷体_GB2312" w:cs="楷体_GB2312"/>
                <w:i w:val="0"/>
                <w:iCs w:val="0"/>
                <w:color w:val="000000"/>
                <w:kern w:val="0"/>
                <w:sz w:val="24"/>
                <w:szCs w:val="24"/>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DE15">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8D421">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2BA0">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A1DC">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15E0">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F5DA">
            <w:pPr>
              <w:rPr>
                <w:rFonts w:hint="eastAsia" w:ascii="宋体" w:hAnsi="宋体" w:eastAsia="宋体" w:cs="宋体"/>
                <w:i w:val="0"/>
                <w:color w:val="000000"/>
                <w:sz w:val="22"/>
                <w:szCs w:val="22"/>
                <w:u w:val="none"/>
              </w:rPr>
            </w:pPr>
          </w:p>
        </w:tc>
      </w:tr>
      <w:tr w14:paraId="05DE768A">
        <w:tblPrEx>
          <w:shd w:val="clear" w:color="auto" w:fill="auto"/>
          <w:tblCellMar>
            <w:top w:w="0" w:type="dxa"/>
            <w:left w:w="0" w:type="dxa"/>
            <w:bottom w:w="0" w:type="dxa"/>
            <w:right w:w="0" w:type="dxa"/>
          </w:tblCellMar>
        </w:tblPrEx>
        <w:trPr>
          <w:trHeight w:val="283"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D8B6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F92D0">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4.2米货车</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CA09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辆</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7E0E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3F4D">
            <w:pP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23CEF">
            <w:pPr>
              <w:rPr>
                <w:rFonts w:hint="eastAsia" w:ascii="宋体" w:hAnsi="宋体" w:eastAsia="宋体" w:cs="宋体"/>
                <w:i w:val="0"/>
                <w:color w:val="000000"/>
                <w:sz w:val="22"/>
                <w:szCs w:val="22"/>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F63FC">
            <w:pPr>
              <w:jc w:val="center"/>
              <w:rPr>
                <w:rFonts w:hint="eastAsia" w:ascii="宋体" w:hAnsi="宋体" w:eastAsia="宋体" w:cs="宋体"/>
                <w:i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F9825">
            <w:pPr>
              <w:rPr>
                <w:rFonts w:hint="eastAsia" w:ascii="宋体" w:hAnsi="宋体" w:eastAsia="宋体" w:cs="宋体"/>
                <w:i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50A57">
            <w:pPr>
              <w:rPr>
                <w:rFonts w:hint="eastAsia" w:ascii="宋体" w:hAnsi="宋体" w:eastAsia="宋体" w:cs="宋体"/>
                <w:i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6A8F">
            <w:pPr>
              <w:rPr>
                <w:rFonts w:hint="eastAsia" w:ascii="宋体" w:hAnsi="宋体" w:eastAsia="宋体" w:cs="宋体"/>
                <w:i w:val="0"/>
                <w:color w:val="000000"/>
                <w:sz w:val="22"/>
                <w:szCs w:val="22"/>
                <w:u w:val="none"/>
              </w:rPr>
            </w:pPr>
          </w:p>
        </w:tc>
      </w:tr>
      <w:tr w14:paraId="0B064FA6">
        <w:tblPrEx>
          <w:shd w:val="clear" w:color="auto" w:fill="auto"/>
          <w:tblCellMar>
            <w:top w:w="0" w:type="dxa"/>
            <w:left w:w="0" w:type="dxa"/>
            <w:bottom w:w="0" w:type="dxa"/>
            <w:right w:w="0" w:type="dxa"/>
          </w:tblCellMar>
        </w:tblPrEx>
        <w:trPr>
          <w:trHeight w:val="283"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85CD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F6989">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叉车</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8899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辆</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8BD2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5AA0F">
            <w:pP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7FF17">
            <w:pPr>
              <w:rPr>
                <w:rFonts w:hint="eastAsia" w:ascii="宋体" w:hAnsi="宋体" w:eastAsia="宋体" w:cs="宋体"/>
                <w:i w:val="0"/>
                <w:color w:val="000000"/>
                <w:sz w:val="22"/>
                <w:szCs w:val="22"/>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FFAFF">
            <w:pPr>
              <w:jc w:val="center"/>
              <w:rPr>
                <w:rFonts w:hint="eastAsia" w:ascii="宋体" w:hAnsi="宋体" w:eastAsia="宋体" w:cs="宋体"/>
                <w:i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203B">
            <w:pPr>
              <w:rPr>
                <w:rFonts w:hint="eastAsia" w:ascii="宋体" w:hAnsi="宋体" w:eastAsia="宋体" w:cs="宋体"/>
                <w:i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889E9">
            <w:pPr>
              <w:rPr>
                <w:rFonts w:hint="eastAsia" w:ascii="宋体" w:hAnsi="宋体" w:eastAsia="宋体" w:cs="宋体"/>
                <w:i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E7F35">
            <w:pPr>
              <w:rPr>
                <w:rFonts w:hint="eastAsia" w:ascii="宋体" w:hAnsi="宋体" w:eastAsia="宋体" w:cs="宋体"/>
                <w:i w:val="0"/>
                <w:color w:val="000000"/>
                <w:sz w:val="22"/>
                <w:szCs w:val="22"/>
                <w:u w:val="none"/>
              </w:rPr>
            </w:pPr>
          </w:p>
        </w:tc>
      </w:tr>
      <w:tr w14:paraId="1530D8F1">
        <w:tblPrEx>
          <w:shd w:val="clear" w:color="auto" w:fill="auto"/>
          <w:tblCellMar>
            <w:top w:w="0" w:type="dxa"/>
            <w:left w:w="0" w:type="dxa"/>
            <w:bottom w:w="0" w:type="dxa"/>
            <w:right w:w="0" w:type="dxa"/>
          </w:tblCellMar>
        </w:tblPrEx>
        <w:trPr>
          <w:trHeight w:val="270" w:hRule="atLeast"/>
        </w:trPr>
        <w:tc>
          <w:tcPr>
            <w:tcW w:w="8781"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3B8F">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9233A">
            <w:pPr>
              <w:jc w:val="center"/>
              <w:rPr>
                <w:rFonts w:hint="default" w:ascii="宋体" w:hAnsi="宋体" w:eastAsia="宋体" w:cs="宋体"/>
                <w:i w:val="0"/>
                <w:color w:val="000000"/>
                <w:sz w:val="22"/>
                <w:szCs w:val="22"/>
                <w:u w:val="none"/>
                <w:lang w:val="en-US" w:eastAsia="zh-CN"/>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5DD32">
            <w:pPr>
              <w:jc w:val="center"/>
              <w:rPr>
                <w:rFonts w:hint="default" w:ascii="宋体" w:hAnsi="宋体" w:eastAsia="宋体" w:cs="宋体"/>
                <w:i w:val="0"/>
                <w:color w:val="000000"/>
                <w:sz w:val="22"/>
                <w:szCs w:val="22"/>
                <w:u w:val="none"/>
                <w:lang w:val="en-US"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5E416">
            <w:pPr>
              <w:jc w:val="center"/>
              <w:rPr>
                <w:rFonts w:hint="eastAsia" w:ascii="宋体" w:hAnsi="宋体" w:eastAsia="宋体" w:cs="宋体"/>
                <w:i w:val="0"/>
                <w:color w:val="000000"/>
                <w:sz w:val="22"/>
                <w:szCs w:val="22"/>
                <w:u w:val="none"/>
              </w:rPr>
            </w:pPr>
          </w:p>
        </w:tc>
      </w:tr>
    </w:tbl>
    <w:p w14:paraId="7857BD01">
      <w:pPr>
        <w:pStyle w:val="3"/>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要求：每张报价材料均需盖章，并加盖骑缝章。</w:t>
      </w:r>
    </w:p>
    <w:p w14:paraId="2C93F6BC">
      <w:pPr>
        <w:pStyle w:val="3"/>
        <w:spacing w:line="240" w:lineRule="auto"/>
        <w:ind w:left="0" w:leftChars="0" w:firstLine="0" w:firstLineChars="0"/>
        <w:jc w:val="left"/>
        <w:rPr>
          <w:rFonts w:hint="eastAsia" w:ascii="仿宋_GB2312" w:hAnsi="仿宋_GB2312" w:eastAsia="仿宋_GB2312" w:cs="仿宋_GB2312"/>
          <w:b w:val="0"/>
          <w:bCs w:val="0"/>
          <w:sz w:val="28"/>
          <w:szCs w:val="28"/>
          <w:lang w:val="en-US" w:eastAsia="zh-CN"/>
        </w:rPr>
      </w:pPr>
    </w:p>
    <w:p w14:paraId="238F722A">
      <w:pPr>
        <w:pStyle w:val="3"/>
        <w:spacing w:line="240" w:lineRule="auto"/>
        <w:ind w:firstLine="1200" w:firstLineChars="50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报价单位（盖章）：</w:t>
      </w:r>
    </w:p>
    <w:p w14:paraId="22131A5F">
      <w:pPr>
        <w:pStyle w:val="3"/>
        <w:spacing w:line="240" w:lineRule="auto"/>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项目联系人：</w:t>
      </w:r>
    </w:p>
    <w:p w14:paraId="305C1948">
      <w:pPr>
        <w:pStyle w:val="3"/>
        <w:spacing w:line="240" w:lineRule="auto"/>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联系电话：</w:t>
      </w:r>
    </w:p>
    <w:p w14:paraId="58B02778">
      <w:pPr>
        <w:pStyle w:val="3"/>
        <w:spacing w:line="240" w:lineRule="auto"/>
        <w:ind w:firstLine="1200" w:firstLineChars="500"/>
        <w:jc w:val="left"/>
        <w:rPr>
          <w:rFonts w:ascii="仿宋_GB2312" w:hAnsi="仿宋_GB2312" w:eastAsia="仿宋_GB2312" w:cs="仿宋_GB2312"/>
          <w:color w:val="212529"/>
          <w:sz w:val="28"/>
          <w:szCs w:val="28"/>
          <w:shd w:val="clear" w:color="auto" w:fill="FFFFFF"/>
        </w:rPr>
      </w:pPr>
      <w:r>
        <w:rPr>
          <w:rFonts w:hint="eastAsia" w:ascii="仿宋_GB2312" w:hAnsi="仿宋_GB2312" w:eastAsia="仿宋_GB2312" w:cs="仿宋_GB2312"/>
          <w:b w:val="0"/>
          <w:bCs w:val="0"/>
          <w:sz w:val="24"/>
          <w:szCs w:val="24"/>
          <w:lang w:val="en-US" w:eastAsia="zh-CN"/>
        </w:rPr>
        <w:t xml:space="preserve">报价时间：    </w:t>
      </w:r>
    </w:p>
    <w:p w14:paraId="70526D25">
      <w:pPr>
        <w:pStyle w:val="5"/>
        <w:widowControl/>
        <w:shd w:val="clear" w:color="auto" w:fill="FFFFFF"/>
        <w:spacing w:beforeAutospacing="0" w:afterAutospacing="0" w:line="540" w:lineRule="exact"/>
        <w:jc w:val="both"/>
        <w:rPr>
          <w:rFonts w:ascii="仿宋_GB2312" w:hAnsi="仿宋_GB2312" w:eastAsia="仿宋_GB2312" w:cs="仿宋_GB2312"/>
          <w:color w:val="212529"/>
          <w:sz w:val="32"/>
          <w:szCs w:val="32"/>
          <w:shd w:val="clear" w:color="auto" w:fill="FFFFFF"/>
        </w:rPr>
      </w:pPr>
    </w:p>
    <w:p w14:paraId="08407715">
      <w:pPr>
        <w:pStyle w:val="3"/>
        <w:spacing w:line="240" w:lineRule="auto"/>
        <w:ind w:left="0" w:leftChars="0" w:firstLine="0" w:firstLineChars="0"/>
        <w:jc w:val="left"/>
        <w:rPr>
          <w:rFonts w:hint="default" w:ascii="仿宋_GB2312" w:hAnsi="仿宋_GB2312" w:eastAsia="仿宋_GB2312" w:cs="仿宋_GB2312"/>
          <w:b w:val="0"/>
          <w:bCs w:val="0"/>
          <w:sz w:val="28"/>
          <w:szCs w:val="28"/>
          <w:lang w:val="en-US" w:eastAsia="zh-CN"/>
        </w:rPr>
      </w:pPr>
    </w:p>
    <w:sectPr>
      <w:pgSz w:w="16838" w:h="11906" w:orient="landscape"/>
      <w:pgMar w:top="1800" w:right="1440" w:bottom="1800" w:left="144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54273"/>
    <w:multiLevelType w:val="singleLevel"/>
    <w:tmpl w:val="8EA54273"/>
    <w:lvl w:ilvl="0" w:tentative="0">
      <w:start w:val="4"/>
      <w:numFmt w:val="chineseCounting"/>
      <w:suff w:val="nothing"/>
      <w:lvlText w:val="%1、"/>
      <w:lvlJc w:val="left"/>
      <w:pPr>
        <w:ind w:left="281" w:leftChars="0" w:firstLine="0" w:firstLineChars="0"/>
      </w:pPr>
      <w:rPr>
        <w:rFonts w:hint="eastAsia"/>
      </w:rPr>
    </w:lvl>
  </w:abstractNum>
  <w:abstractNum w:abstractNumId="1">
    <w:nsid w:val="9B7FDBE7"/>
    <w:multiLevelType w:val="singleLevel"/>
    <w:tmpl w:val="9B7FDBE7"/>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abstractNum w:abstractNumId="3">
    <w:nsid w:val="2DCDDB02"/>
    <w:multiLevelType w:val="singleLevel"/>
    <w:tmpl w:val="2DCDDB02"/>
    <w:lvl w:ilvl="0" w:tentative="0">
      <w:start w:val="1"/>
      <w:numFmt w:val="chineseCounting"/>
      <w:suff w:val="nothing"/>
      <w:lvlText w:val="%1、"/>
      <w:lvlJc w:val="left"/>
      <w:pPr>
        <w:ind w:left="521" w:leftChars="0" w:firstLine="0" w:firstLineChars="0"/>
      </w:pPr>
      <w:rPr>
        <w:rFonts w:hint="eastAsia"/>
      </w:rPr>
    </w:lvl>
  </w:abstractNum>
  <w:abstractNum w:abstractNumId="4">
    <w:nsid w:val="5E2A30D5"/>
    <w:multiLevelType w:val="multilevel"/>
    <w:tmpl w:val="5E2A30D5"/>
    <w:lvl w:ilvl="0" w:tentative="0">
      <w:start w:val="1"/>
      <w:numFmt w:val="none"/>
      <w:lvlText w:val="第 一 条"/>
      <w:lvlJc w:val="left"/>
      <w:pPr>
        <w:tabs>
          <w:tab w:val="left" w:pos="1800"/>
        </w:tabs>
        <w:ind w:left="-1" w:firstLine="1"/>
      </w:pPr>
      <w:rPr>
        <w:rFonts w:hint="eastAsia"/>
      </w:rPr>
    </w:lvl>
    <w:lvl w:ilvl="1" w:tentative="0">
      <w:start w:val="1"/>
      <w:numFmt w:val="none"/>
      <w:isLgl/>
      <w:lvlText w:val="一"/>
      <w:lvlJc w:val="left"/>
      <w:pPr>
        <w:tabs>
          <w:tab w:val="left" w:pos="720"/>
        </w:tabs>
        <w:ind w:left="0" w:firstLine="0"/>
      </w:pPr>
      <w:rPr>
        <w:rFonts w:hint="eastAsia"/>
      </w:rPr>
    </w:lvl>
    <w:lvl w:ilvl="2" w:tentative="0">
      <w:start w:val="1"/>
      <w:numFmt w:val="lowerLetter"/>
      <w:lvlText w:val="(%3)"/>
      <w:lvlJc w:val="left"/>
      <w:pPr>
        <w:tabs>
          <w:tab w:val="left" w:pos="720"/>
        </w:tabs>
        <w:ind w:left="720" w:hanging="432"/>
      </w:pPr>
      <w:rPr>
        <w:rFonts w:hint="eastAsia"/>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pStyle w:val="4"/>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006F083D"/>
    <w:rsid w:val="00066AF2"/>
    <w:rsid w:val="006F083D"/>
    <w:rsid w:val="00A04AB7"/>
    <w:rsid w:val="0F5C0DA1"/>
    <w:rsid w:val="16991466"/>
    <w:rsid w:val="1E4F68CC"/>
    <w:rsid w:val="37F1278B"/>
    <w:rsid w:val="406F6410"/>
    <w:rsid w:val="44BF3CB2"/>
    <w:rsid w:val="5C922FC1"/>
    <w:rsid w:val="69C2410D"/>
    <w:rsid w:val="69F555DB"/>
    <w:rsid w:val="6D320FFE"/>
    <w:rsid w:val="6EF82FA2"/>
    <w:rsid w:val="71951BFF"/>
    <w:rsid w:val="7CA917A9"/>
    <w:rsid w:val="7D334B56"/>
    <w:rsid w:val="7E9A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szCs w:val="20"/>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table" w:customStyle="1" w:styleId="11">
    <w:name w:val="网格型1"/>
    <w:basedOn w:val="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1465</Words>
  <Characters>1889</Characters>
  <Lines>10</Lines>
  <Paragraphs>2</Paragraphs>
  <TotalTime>5</TotalTime>
  <ScaleCrop>false</ScaleCrop>
  <LinksUpToDate>false</LinksUpToDate>
  <CharactersWithSpaces>1921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2023-03-21T02:28:00Z</dcterms:created>
  <dc:creator>86155</dc:creator>
  <cp:lastModifiedBy>Administrator</cp:lastModifiedBy>
  <cp:lastPrinted>2023-09-25T01:28:00Z</cp:lastPrinted>
  <dcterms:modified xsi:type="dcterms:W3CDTF">2024-11-29T09:25:55Z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C797D4B3B94147389DFBFCA365C03653_13</vt:lpwstr>
  </property>
</Properties>
</file>